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Читанка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Књижевност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Рабиндранат Тагоре: ,,Чамци од папира”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су савладали појам песме у прози и успешно је тумаче.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Ученици ће бити у стању да: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одреде елементе лирског рода у песми у прози.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савладају појам лирске асоцијације у модерној поезији.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развију мотивску структуру дела.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интерпретативно читање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читанка, свеска, табла, фломастер, пројектор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учење, Естетска компетенција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географија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Уводни део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 минута) 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мотивише ученике за читање текста. Разговара са ученицима да ли су икада желели да напишу поруку у боци и да је пусте у море. Пита их о чему би желели да информишу мистериозног проналазача.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Главни део (35 минута) 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 информише ученике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 културно-историјском контексту у ком је Тагоре стварао. Испитује ученике колико знају о индијској култури. Разговара са ученицима о геополитичким карактеристикама друштва у ком се Тагоре изражавао. Приступа изражајном и интерпретативном читању текста. Коментарише са ученицима утиске. Мотивише ученике да препознају елементе лирског рода, без обзира на одсуство стиховне форме. Образлаже ученицима карактеристике модерне песме у прози. Ученици проналазе централне мотиве у песми и закључују на који начин су повезани. Образлажу са наставником појам асоцијативног мишљења и претпостављају због чега је оно битно у поетском казивању. Тумаче мотив брода на пучини, а наставник указује на значај ове песничке слике у различитим временским и културним раздобљима. Ученици указују на централно осећање усамљености у песми и закључују због чега је сваком човеку неопходна квалитетна комуникација.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задаје домаћи задатак ученицима. Потребно је сачинити кратко писмо у ком ће бити саопштене мисли и осећања које ученик жели да подели са непознатим проналазачем у некој другој култури или неком другом времену. Писмо треба да буде сажето и промишљено, да садржи интересантне податке који би подстакли машту и инспирацију потенцијалног проналазача. </w:t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1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X4/PV3i0JMRAKE3Cfq3I+Suj2g==">CgMxLjA4AHIhMXl4MktXMmlma1BkS3c2R01oZFcwNVR3TnpKcmxhZl9D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